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8"/>
        <w:gridCol w:w="4549"/>
        <w:gridCol w:w="4549"/>
      </w:tblGrid>
      <w:tr w:rsidR="00562C79" w:rsidRPr="001224AD" w14:paraId="2C54E9AF" w14:textId="77777777" w:rsidTr="00D40C95">
        <w:trPr>
          <w:trHeight w:val="986"/>
        </w:trPr>
        <w:tc>
          <w:tcPr>
            <w:tcW w:w="1364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E7E6E6"/>
            <w:vAlign w:val="center"/>
          </w:tcPr>
          <w:p w14:paraId="04C2481B" w14:textId="136DC0F5" w:rsidR="00562C79" w:rsidRPr="00AC439D" w:rsidRDefault="00580C43" w:rsidP="00CB18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 w:eastAsia="es-ES"/>
              </w:rPr>
            </w:pPr>
            <w:r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Overlap of d</w:t>
            </w:r>
            <w:r w:rsidR="00562C79" w:rsidRPr="00C84C72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ifferential palmitoylated proteins </w:t>
            </w:r>
            <w:r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(DPPs) with</w:t>
            </w:r>
            <w:r w:rsidR="00562C79" w:rsidRPr="00C84C72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 </w:t>
            </w:r>
            <w:r w:rsidR="00AC439D" w:rsidRPr="00AC439D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PD-related protein</w:t>
            </w:r>
            <w:r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s´</w:t>
            </w:r>
            <w:r w:rsidR="00AC439D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 xml:space="preserve"> </w:t>
            </w:r>
            <w:r w:rsidR="00AC439D" w:rsidRPr="00AC439D"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interactome</w:t>
            </w:r>
            <w:r>
              <w:rPr>
                <w:rFonts w:ascii="Calibri" w:eastAsia="Times New Roman" w:hAnsi="Calibri" w:cs="Calibri"/>
                <w:color w:val="1F4E79" w:themeColor="accent5" w:themeShade="80"/>
                <w:sz w:val="32"/>
                <w:szCs w:val="32"/>
                <w:lang w:val="en-GB" w:eastAsia="es-ES"/>
              </w:rPr>
              <w:t>s</w:t>
            </w:r>
          </w:p>
        </w:tc>
      </w:tr>
      <w:tr w:rsidR="00CB1827" w:rsidRPr="001224AD" w14:paraId="6E4D2722" w14:textId="77777777" w:rsidTr="00D40C95">
        <w:trPr>
          <w:trHeight w:val="538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000000" w:fill="E7E6E6"/>
            <w:hideMark/>
          </w:tcPr>
          <w:p w14:paraId="449AA69C" w14:textId="7C983A35" w:rsidR="00CB1827" w:rsidRPr="00D26BDD" w:rsidRDefault="00CB1827" w:rsidP="00160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</w:pPr>
            <w:r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DPPs matching </w:t>
            </w:r>
            <w:r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SNCA</w:t>
            </w:r>
            <w:r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, </w:t>
            </w:r>
            <w:r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LRRK2</w:t>
            </w:r>
            <w:r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and </w:t>
            </w:r>
            <w:r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DJ-1</w:t>
            </w:r>
            <w:r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interactomes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E7E6E6"/>
            <w:hideMark/>
          </w:tcPr>
          <w:p w14:paraId="7BF691E0" w14:textId="411C8BC4" w:rsidR="00CB1827" w:rsidRPr="00D26BDD" w:rsidRDefault="00A6280C" w:rsidP="00160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</w:pPr>
            <w:r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DPPs </w:t>
            </w:r>
            <w:r w:rsidR="00CB1827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matching </w:t>
            </w:r>
            <w:r w:rsidR="00CB1827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GBA</w:t>
            </w:r>
            <w:r w:rsidR="00CB1827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, </w:t>
            </w:r>
            <w:r w:rsidR="00CB1827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UCHL1</w:t>
            </w:r>
            <w:r w:rsidR="00CB1827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and PINK</w:t>
            </w:r>
            <w:r w:rsidR="00CB1827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1</w:t>
            </w:r>
            <w:r w:rsidR="00CB1827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interactomes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E7E6E6"/>
            <w:hideMark/>
          </w:tcPr>
          <w:p w14:paraId="3D472B19" w14:textId="00E87377" w:rsidR="00CB1827" w:rsidRPr="00D26BDD" w:rsidRDefault="00A6280C" w:rsidP="001602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</w:pPr>
            <w:r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DPPs </w:t>
            </w:r>
            <w:r w:rsidR="00CB1827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matching </w:t>
            </w:r>
            <w:r w:rsidR="00580C43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SNCA</w:t>
            </w:r>
            <w:r w:rsidR="00580C43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, </w:t>
            </w:r>
            <w:r w:rsidR="00580C43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LRRK2</w:t>
            </w:r>
            <w:r w:rsidR="00580C43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, </w:t>
            </w:r>
            <w:r w:rsidR="00580C43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DJ-1</w:t>
            </w:r>
            <w:r w:rsidR="00580C43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</w:t>
            </w:r>
            <w:r w:rsidR="00580C43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GBA</w:t>
            </w:r>
            <w:r w:rsidR="00580C43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, </w:t>
            </w:r>
            <w:r w:rsidR="00580C43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UCHL1</w:t>
            </w:r>
            <w:r w:rsidR="00580C43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,</w:t>
            </w:r>
            <w:r w:rsidR="00580C43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and PINK</w:t>
            </w:r>
            <w:r w:rsidR="00580C43" w:rsidRPr="00D26BDD">
              <w:rPr>
                <w:rFonts w:ascii="Arial" w:eastAsia="Times New Roman" w:hAnsi="Arial" w:cs="Arial"/>
                <w:b/>
                <w:bCs/>
                <w:i/>
                <w:iCs/>
                <w:color w:val="1F4E79" w:themeColor="accent5" w:themeShade="80"/>
                <w:sz w:val="20"/>
                <w:szCs w:val="20"/>
                <w:lang w:val="en-GB" w:eastAsia="es-ES"/>
              </w:rPr>
              <w:t>1</w:t>
            </w:r>
            <w:r w:rsidR="00580C43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 xml:space="preserve"> </w:t>
            </w:r>
            <w:r w:rsidR="00CB1827" w:rsidRPr="00D26BDD">
              <w:rPr>
                <w:rFonts w:ascii="Arial" w:eastAsia="Times New Roman" w:hAnsi="Arial" w:cs="Arial"/>
                <w:b/>
                <w:bCs/>
                <w:color w:val="1F4E79" w:themeColor="accent5" w:themeShade="80"/>
                <w:sz w:val="20"/>
                <w:szCs w:val="20"/>
                <w:lang w:val="en-GB" w:eastAsia="es-ES"/>
              </w:rPr>
              <w:t>interactomes</w:t>
            </w:r>
          </w:p>
        </w:tc>
      </w:tr>
      <w:tr w:rsidR="00CB1827" w:rsidRPr="00F30429" w14:paraId="622F4B7F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0E34761" w14:textId="489EC79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SNCA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A3609D0" w14:textId="2FE23B85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GBA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234589" w14:textId="76C0EC5D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LRRK2</w:t>
            </w:r>
          </w:p>
        </w:tc>
      </w:tr>
      <w:tr w:rsidR="00CB1827" w:rsidRPr="00F30429" w14:paraId="1DB67D72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B701FDA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DSP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782CA6F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OGT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9CCECD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YWHAH</w:t>
            </w:r>
          </w:p>
        </w:tc>
      </w:tr>
      <w:tr w:rsidR="00CB1827" w:rsidRPr="00F30429" w14:paraId="4567C5F0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CF73243" w14:textId="711556D6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DDPs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LRRK2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5028DB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Shared</w:t>
            </w:r>
            <w:proofErr w:type="spellEnd"/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83C1E6B" w14:textId="32E8BD8F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GBA</w:t>
            </w:r>
          </w:p>
        </w:tc>
      </w:tr>
      <w:tr w:rsidR="00CB1827" w:rsidRPr="00F30429" w14:paraId="185144A2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216493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OPA1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11C33D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FGG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1FCBFA7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OGT</w:t>
            </w:r>
          </w:p>
        </w:tc>
      </w:tr>
      <w:tr w:rsidR="00CB1827" w:rsidRPr="00F30429" w14:paraId="718263D4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0C2C1F6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YWHAH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97BC4E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FGB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1FD02F" w14:textId="0BE6F762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SNCA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LRRK2</w:t>
            </w:r>
          </w:p>
        </w:tc>
      </w:tr>
      <w:tr w:rsidR="00CB1827" w:rsidRPr="00F30429" w14:paraId="406CEB63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23CA42B" w14:textId="5AD6FC64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DJ-1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B72CBAD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DHX9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DFCA5AE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HPRT1</w:t>
            </w:r>
          </w:p>
        </w:tc>
      </w:tr>
      <w:tr w:rsidR="00CB1827" w:rsidRPr="00F30429" w14:paraId="228291FF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D8F1360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IMPDH2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1E9E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C3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18E7DF3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MAPT</w:t>
            </w:r>
          </w:p>
        </w:tc>
      </w:tr>
      <w:tr w:rsidR="00CB1827" w:rsidRPr="00F30429" w14:paraId="03FA2A9E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279864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TXN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80DE302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HSPA2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CAA3CA" w14:textId="67B1979E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SNCA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LRRK2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DJ-1</w:t>
            </w:r>
          </w:p>
        </w:tc>
      </w:tr>
      <w:tr w:rsidR="00CB1827" w:rsidRPr="00F30429" w14:paraId="425C017A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41A5A6" w14:textId="398CFCD6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SNCA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LRRK2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7C9844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TT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EA1CB4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PDRX3</w:t>
            </w:r>
          </w:p>
        </w:tc>
      </w:tr>
      <w:tr w:rsidR="00CB1827" w:rsidRPr="00F30429" w14:paraId="24D9A7F0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B18839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HPRT1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BC3E9EB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UBE2O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5F1B5D7" w14:textId="0E970114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GBA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UCHL1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PINK1</w:t>
            </w:r>
          </w:p>
        </w:tc>
      </w:tr>
      <w:tr w:rsidR="00CB1827" w:rsidRPr="00F30429" w14:paraId="04A5FE9E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0C69D2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MAPT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4469A3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IMPDH2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B9595F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FGG</w:t>
            </w:r>
          </w:p>
        </w:tc>
      </w:tr>
      <w:tr w:rsidR="00CB1827" w:rsidRPr="00F30429" w14:paraId="761FED46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25B27C" w14:textId="1600556C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DPPs</w:t>
            </w:r>
            <w:proofErr w:type="spellEnd"/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LRRK2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es-ES"/>
              </w:rPr>
              <w:t>DJ-1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43D3D0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OPA1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C5A0FE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FGB</w:t>
            </w:r>
          </w:p>
        </w:tc>
      </w:tr>
      <w:tr w:rsidR="00CB1827" w:rsidRPr="00F30429" w14:paraId="0FB05DAA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DE7BA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TKT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F3AC529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DDX17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A634D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DHX9</w:t>
            </w:r>
          </w:p>
        </w:tc>
      </w:tr>
      <w:tr w:rsidR="00CB1827" w:rsidRPr="00F30429" w14:paraId="21BAFA68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C05EA5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CFL1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FB2209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PCYOX1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2556972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C3</w:t>
            </w:r>
          </w:p>
        </w:tc>
      </w:tr>
      <w:tr w:rsidR="00CB1827" w:rsidRPr="00F30429" w14:paraId="7F84BCE4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251FE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DBN1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445D3A2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CFL1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5D4CB36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HSPA2</w:t>
            </w:r>
          </w:p>
        </w:tc>
      </w:tr>
      <w:tr w:rsidR="00CB1827" w:rsidRPr="00F30429" w14:paraId="1DA5D291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24F74C9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Shared</w:t>
            </w:r>
            <w:proofErr w:type="spellEnd"/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D40038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KHSRP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D4614D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UBE2O</w:t>
            </w:r>
          </w:p>
        </w:tc>
      </w:tr>
      <w:tr w:rsidR="00CB1827" w:rsidRPr="00F30429" w14:paraId="2EC0F58B" w14:textId="77777777" w:rsidTr="00D26BDD">
        <w:trPr>
          <w:trHeight w:val="203"/>
        </w:trPr>
        <w:tc>
          <w:tcPr>
            <w:tcW w:w="45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D8BC76F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PRDX3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6EE774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DSP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7B2505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DDX17</w:t>
            </w:r>
          </w:p>
        </w:tc>
      </w:tr>
      <w:tr w:rsidR="00CB1827" w:rsidRPr="00F30429" w14:paraId="7EA57B19" w14:textId="77777777" w:rsidTr="00D26BDD">
        <w:trPr>
          <w:trHeight w:val="203"/>
        </w:trPr>
        <w:tc>
          <w:tcPr>
            <w:tcW w:w="454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98AA77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D0705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DBN1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971D28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PCYOX1</w:t>
            </w:r>
          </w:p>
        </w:tc>
      </w:tr>
      <w:tr w:rsidR="00CB1827" w:rsidRPr="00F30429" w14:paraId="1A24053E" w14:textId="77777777" w:rsidTr="00D26BDD">
        <w:trPr>
          <w:trHeight w:val="203"/>
        </w:trPr>
        <w:tc>
          <w:tcPr>
            <w:tcW w:w="4548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705EED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F672DA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TXN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A0FD5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KHSRP</w:t>
            </w:r>
          </w:p>
        </w:tc>
      </w:tr>
      <w:tr w:rsidR="00CB1827" w:rsidRPr="00F30429" w14:paraId="799A17AB" w14:textId="77777777" w:rsidTr="00D26BDD">
        <w:trPr>
          <w:trHeight w:val="203"/>
        </w:trPr>
        <w:tc>
          <w:tcPr>
            <w:tcW w:w="4548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2E9E121" w14:textId="590736F2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6EA56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ATP6V1A</w:t>
            </w:r>
          </w:p>
        </w:tc>
        <w:tc>
          <w:tcPr>
            <w:tcW w:w="45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CB2D6A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ATP6V1A</w:t>
            </w:r>
          </w:p>
        </w:tc>
      </w:tr>
      <w:tr w:rsidR="00CB1827" w:rsidRPr="001224AD" w14:paraId="511709B0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278AE4FF" w14:textId="03F13C2E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67FD77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78C47F" w14:textId="40ECDD34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DPPs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SNCA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GBA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UCHL1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PINK1</w:t>
            </w:r>
          </w:p>
        </w:tc>
      </w:tr>
      <w:tr w:rsidR="00CB1827" w:rsidRPr="00F30429" w14:paraId="0B3DBD29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7BDB7EB3" w14:textId="72FD67B1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988A1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CF6984E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DSP</w:t>
            </w:r>
          </w:p>
        </w:tc>
      </w:tr>
      <w:tr w:rsidR="00CB1827" w:rsidRPr="001224AD" w14:paraId="7EE792B6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5A8E72AF" w14:textId="514839A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5D28489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3330E5" w14:textId="0128BF76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DPPs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LRRK2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GBA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UCHL1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PINK1</w:t>
            </w:r>
          </w:p>
        </w:tc>
      </w:tr>
      <w:tr w:rsidR="00CB1827" w:rsidRPr="00F30429" w14:paraId="1E532050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14F441F0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92445D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B559C1E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OPA1</w:t>
            </w:r>
          </w:p>
        </w:tc>
      </w:tr>
      <w:tr w:rsidR="00CB1827" w:rsidRPr="001224AD" w14:paraId="01AADFBD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760B68D0" w14:textId="215BADF5" w:rsidR="00CB1827" w:rsidRPr="00F30429" w:rsidRDefault="008F5318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D5CC6E" wp14:editId="132B12B9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9525</wp:posOffset>
                      </wp:positionV>
                      <wp:extent cx="4632325" cy="810260"/>
                      <wp:effectExtent l="0" t="0" r="3175" b="2540"/>
                      <wp:wrapNone/>
                      <wp:docPr id="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32325" cy="810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B7B19FF" w14:textId="7154EC03" w:rsidR="008F5318" w:rsidRPr="008F5318" w:rsidRDefault="008F5318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F3042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Supplementary Table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>7</w:t>
                                  </w:r>
                                  <w:r w:rsidRPr="00F3042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</w:t>
                                  </w:r>
                                  <w:r w:rsidRPr="008F531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Differential palmitoylated proteins </w:t>
                                  </w:r>
                                  <w:r w:rsid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(DPPs) </w:t>
                                  </w:r>
                                  <w:r w:rsidRPr="008F531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in cerebral cortex from Parkinson’ disease patients </w:t>
                                  </w:r>
                                  <w:r w:rsid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that interact with proteins encoded by relevant PARK genes (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SNCA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, 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LRRK2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, 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DJ-1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GBA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, 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UCHL1,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GB"/>
                                    </w:rPr>
                                    <w:t xml:space="preserve"> and PINK</w:t>
                                  </w:r>
                                  <w:r w:rsidR="00792B38" w:rsidRPr="00792B38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20"/>
                                      <w:szCs w:val="20"/>
                                      <w:lang w:val="en-GB"/>
                                    </w:rPr>
                                    <w:t>1</w:t>
                                  </w:r>
                                  <w:r w:rsidR="00792B38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).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D5CC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-5.65pt;margin-top:.75pt;width:364.75pt;height:6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" fillcolor="white [3201]" stroked="f" strokeweight=".5pt">
                      <v:textbox>
                        <w:txbxContent>
                          <w:p w14:paraId="0B7B19FF" w14:textId="7154EC03" w:rsidR="008F5318" w:rsidRPr="008F5318" w:rsidRDefault="008F5318">
                            <w:pPr>
                              <w:rPr>
                                <w:lang w:val="en-US"/>
                              </w:rPr>
                            </w:pPr>
                            <w:r w:rsidRPr="00F30429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Supplementary Table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  <w:r w:rsidRPr="00F30429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r w:rsidRPr="008F531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Differential palmitoylated proteins </w:t>
                            </w:r>
                            <w:r w:rsid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(DPPs) </w:t>
                            </w:r>
                            <w:r w:rsidRPr="008F531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in cerebral cortex from Parkinson’ disease patients </w:t>
                            </w:r>
                            <w:r w:rsid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that interact with proteins encoded by relevant PARK genes (</w:t>
                            </w:r>
                            <w:r w:rsidR="00792B38" w:rsidRPr="00792B3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SNCA</w:t>
                            </w:r>
                            <w:r w:rsidR="00792B38" w:rsidRP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="00792B38" w:rsidRPr="00792B3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LRRK2</w:t>
                            </w:r>
                            <w:r w:rsidR="00792B38" w:rsidRP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="00792B38" w:rsidRPr="00792B3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DJ-1</w:t>
                            </w:r>
                            <w:r w:rsidR="00792B38" w:rsidRP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="00792B38" w:rsidRPr="00792B3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GBA</w:t>
                            </w:r>
                            <w:r w:rsidR="00792B38" w:rsidRP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="00792B38" w:rsidRPr="00792B3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UCHL1,</w:t>
                            </w:r>
                            <w:r w:rsidR="00792B38" w:rsidRP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 xml:space="preserve"> and PINK</w:t>
                            </w:r>
                            <w:r w:rsidR="00792B38" w:rsidRPr="00792B3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1</w:t>
                            </w:r>
                            <w:r w:rsidR="00792B38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).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C0E5E8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40AFF3" w14:textId="3A64780D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DPPs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DJ-1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GBA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UCHL1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8E58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PINK1</w:t>
            </w:r>
          </w:p>
        </w:tc>
      </w:tr>
      <w:tr w:rsidR="00CB1827" w:rsidRPr="00F30429" w14:paraId="79CE37EB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1355FCB3" w14:textId="417A2F5C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CC2ADB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94FD83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IMPDH2</w:t>
            </w:r>
          </w:p>
        </w:tc>
      </w:tr>
      <w:tr w:rsidR="00CB1827" w:rsidRPr="00F30429" w14:paraId="4FCBB530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77442E73" w14:textId="219D1F16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B6EA3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D43096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TXN</w:t>
            </w:r>
          </w:p>
        </w:tc>
      </w:tr>
      <w:tr w:rsidR="00CB1827" w:rsidRPr="001224AD" w14:paraId="2AABCC9A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54F2E24E" w14:textId="6E3374CC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4E0AB72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1DF77A" w14:textId="51B540D0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DPPs</w:t>
            </w:r>
            <w:r w:rsidR="003A49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3A49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LRRK2</w:t>
            </w:r>
            <w:r w:rsidR="003A496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3A49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DJ-1</w:t>
            </w:r>
            <w:r w:rsidR="003A496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3A49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GBA</w:t>
            </w:r>
            <w:r w:rsidR="003A496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>/</w:t>
            </w:r>
            <w:r w:rsidR="003A49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UCHL1</w:t>
            </w:r>
            <w:r w:rsidR="003A496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/</w:t>
            </w:r>
            <w:r w:rsidR="003A496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 xml:space="preserve"> </w:t>
            </w:r>
            <w:r w:rsidRPr="00F3042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en-GB" w:eastAsia="es-ES"/>
              </w:rPr>
              <w:t>PINK1</w:t>
            </w:r>
          </w:p>
        </w:tc>
      </w:tr>
      <w:tr w:rsidR="00CB1827" w:rsidRPr="00F30429" w14:paraId="75656F9F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1BD4FC26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4DA0D3A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C3A5897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TKT</w:t>
            </w:r>
          </w:p>
        </w:tc>
      </w:tr>
      <w:tr w:rsidR="00CB1827" w:rsidRPr="00F30429" w14:paraId="07107BC9" w14:textId="77777777" w:rsidTr="00D26BDD">
        <w:trPr>
          <w:trHeight w:val="203"/>
        </w:trPr>
        <w:tc>
          <w:tcPr>
            <w:tcW w:w="4548" w:type="dxa"/>
            <w:shd w:val="clear" w:color="auto" w:fill="auto"/>
            <w:noWrap/>
            <w:vAlign w:val="center"/>
            <w:hideMark/>
          </w:tcPr>
          <w:p w14:paraId="4F780DA3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BB00F30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C4390A2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CFL1</w:t>
            </w:r>
          </w:p>
        </w:tc>
      </w:tr>
      <w:tr w:rsidR="00CB1827" w:rsidRPr="00F30429" w14:paraId="5DB408D0" w14:textId="77777777" w:rsidTr="00D26BDD">
        <w:trPr>
          <w:trHeight w:val="203"/>
        </w:trPr>
        <w:tc>
          <w:tcPr>
            <w:tcW w:w="454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E6974D6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B3ECAA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8B1511" w14:textId="77777777" w:rsidR="00CB1827" w:rsidRPr="00F30429" w:rsidRDefault="00CB1827" w:rsidP="00D26B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3042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DBN1</w:t>
            </w:r>
          </w:p>
        </w:tc>
      </w:tr>
    </w:tbl>
    <w:p w14:paraId="3DA052DB" w14:textId="77777777" w:rsidR="00C84C72" w:rsidRDefault="00C84C72" w:rsidP="00CB1827"/>
    <w:sectPr w:rsidR="00C84C72" w:rsidSect="00D26BDD">
      <w:pgSz w:w="16838" w:h="11906" w:orient="landscape"/>
      <w:pgMar w:top="85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2F4C1" w14:textId="77777777" w:rsidR="00A31CA2" w:rsidRDefault="00A31CA2" w:rsidP="0058090A">
      <w:pPr>
        <w:spacing w:after="0" w:line="240" w:lineRule="auto"/>
      </w:pPr>
      <w:r>
        <w:separator/>
      </w:r>
    </w:p>
  </w:endnote>
  <w:endnote w:type="continuationSeparator" w:id="0">
    <w:p w14:paraId="75089B15" w14:textId="77777777" w:rsidR="00A31CA2" w:rsidRDefault="00A31CA2" w:rsidP="0058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AF0BF" w14:textId="77777777" w:rsidR="00A31CA2" w:rsidRDefault="00A31CA2" w:rsidP="0058090A">
      <w:pPr>
        <w:spacing w:after="0" w:line="240" w:lineRule="auto"/>
      </w:pPr>
      <w:r>
        <w:separator/>
      </w:r>
    </w:p>
  </w:footnote>
  <w:footnote w:type="continuationSeparator" w:id="0">
    <w:p w14:paraId="7764A97E" w14:textId="77777777" w:rsidR="00A31CA2" w:rsidRDefault="00A31CA2" w:rsidP="00580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34B"/>
    <w:rsid w:val="000103FD"/>
    <w:rsid w:val="001224AD"/>
    <w:rsid w:val="00160246"/>
    <w:rsid w:val="003064B1"/>
    <w:rsid w:val="003314CB"/>
    <w:rsid w:val="003A4967"/>
    <w:rsid w:val="003D06AB"/>
    <w:rsid w:val="00407995"/>
    <w:rsid w:val="00562C79"/>
    <w:rsid w:val="0058090A"/>
    <w:rsid w:val="00580C43"/>
    <w:rsid w:val="00597909"/>
    <w:rsid w:val="006517AF"/>
    <w:rsid w:val="006A0C5F"/>
    <w:rsid w:val="00792B38"/>
    <w:rsid w:val="007A6BB8"/>
    <w:rsid w:val="008E58D1"/>
    <w:rsid w:val="008F5318"/>
    <w:rsid w:val="008F5F83"/>
    <w:rsid w:val="00911E05"/>
    <w:rsid w:val="0095034B"/>
    <w:rsid w:val="00A31CA2"/>
    <w:rsid w:val="00A6280C"/>
    <w:rsid w:val="00AC439D"/>
    <w:rsid w:val="00B61069"/>
    <w:rsid w:val="00B676AA"/>
    <w:rsid w:val="00C84C72"/>
    <w:rsid w:val="00CA0D8C"/>
    <w:rsid w:val="00CB1827"/>
    <w:rsid w:val="00CE3F9C"/>
    <w:rsid w:val="00CF5419"/>
    <w:rsid w:val="00D26BDD"/>
    <w:rsid w:val="00D40C95"/>
    <w:rsid w:val="00D57DEC"/>
    <w:rsid w:val="00DB7BFF"/>
    <w:rsid w:val="00E13990"/>
    <w:rsid w:val="00F30429"/>
    <w:rsid w:val="00F62A0D"/>
    <w:rsid w:val="00FE49AE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CB1FEF"/>
  <w15:chartTrackingRefBased/>
  <w15:docId w15:val="{2D4DF3C2-D72B-4ED8-B2D6-08F0CEEE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9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990"/>
  </w:style>
  <w:style w:type="paragraph" w:styleId="Footer">
    <w:name w:val="footer"/>
    <w:basedOn w:val="Normal"/>
    <w:link w:val="FooterChar"/>
    <w:uiPriority w:val="99"/>
    <w:unhideWhenUsed/>
    <w:rsid w:val="00E139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Rebeca Mejias-Estevez (BIO - Staff)</cp:lastModifiedBy>
  <cp:revision>23</cp:revision>
  <dcterms:created xsi:type="dcterms:W3CDTF">2022-10-10T16:27:00Z</dcterms:created>
  <dcterms:modified xsi:type="dcterms:W3CDTF">2022-10-11T08:48:00Z</dcterms:modified>
</cp:coreProperties>
</file>